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6D3" w:rsidRPr="008E2A85" w:rsidRDefault="006B29AC" w:rsidP="007306D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ACADEMIC </w:t>
      </w:r>
      <w:r w:rsidR="007306D3">
        <w:rPr>
          <w:rFonts w:ascii="Arial" w:hAnsi="Arial" w:cs="Arial"/>
          <w:b/>
          <w:sz w:val="28"/>
          <w:szCs w:val="28"/>
        </w:rPr>
        <w:t xml:space="preserve">MENTAL HEALTH </w:t>
      </w:r>
      <w:r w:rsidR="00003460">
        <w:rPr>
          <w:rFonts w:ascii="Arial" w:hAnsi="Arial" w:cs="Arial"/>
          <w:b/>
          <w:sz w:val="28"/>
          <w:szCs w:val="28"/>
        </w:rPr>
        <w:t>TUTOR</w:t>
      </w:r>
    </w:p>
    <w:p w:rsidR="007306D3" w:rsidRPr="008E2A85" w:rsidRDefault="007306D3" w:rsidP="00D64C21">
      <w:pPr>
        <w:jc w:val="both"/>
        <w:rPr>
          <w:rFonts w:ascii="Arial" w:hAnsi="Arial" w:cs="Arial"/>
          <w:b/>
          <w:sz w:val="28"/>
          <w:szCs w:val="28"/>
        </w:rPr>
      </w:pPr>
    </w:p>
    <w:p w:rsidR="003F4698" w:rsidRDefault="007306D3" w:rsidP="00D64C21">
      <w:pPr>
        <w:jc w:val="both"/>
        <w:rPr>
          <w:rFonts w:ascii="Arial" w:hAnsi="Arial" w:cs="Arial"/>
          <w:b/>
          <w:sz w:val="28"/>
          <w:szCs w:val="28"/>
        </w:rPr>
      </w:pPr>
      <w:r w:rsidRPr="008E2A85">
        <w:rPr>
          <w:rFonts w:ascii="Arial" w:hAnsi="Arial" w:cs="Arial"/>
          <w:b/>
          <w:sz w:val="28"/>
          <w:szCs w:val="28"/>
        </w:rPr>
        <w:t xml:space="preserve">Job purpose: </w:t>
      </w:r>
    </w:p>
    <w:p w:rsidR="003F4698" w:rsidRDefault="003F4698" w:rsidP="00D64C21">
      <w:pPr>
        <w:jc w:val="both"/>
        <w:rPr>
          <w:rFonts w:ascii="Arial" w:hAnsi="Arial" w:cs="Arial"/>
          <w:b/>
          <w:sz w:val="28"/>
          <w:szCs w:val="28"/>
        </w:rPr>
      </w:pPr>
    </w:p>
    <w:p w:rsidR="007306D3" w:rsidRPr="008E2A85" w:rsidRDefault="003F4698" w:rsidP="00D64C2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provide one-to-</w:t>
      </w:r>
      <w:r w:rsidR="007306D3" w:rsidRPr="008E2A85">
        <w:rPr>
          <w:rFonts w:ascii="Arial" w:hAnsi="Arial" w:cs="Arial"/>
          <w:sz w:val="28"/>
          <w:szCs w:val="28"/>
        </w:rPr>
        <w:t>one study support to students with mental health</w:t>
      </w:r>
      <w:r w:rsidR="007306D3">
        <w:rPr>
          <w:rFonts w:ascii="Arial" w:hAnsi="Arial" w:cs="Arial"/>
          <w:sz w:val="28"/>
          <w:szCs w:val="28"/>
        </w:rPr>
        <w:t xml:space="preserve"> difficulties</w:t>
      </w:r>
      <w:r w:rsidR="00D23997">
        <w:rPr>
          <w:rFonts w:ascii="Arial" w:hAnsi="Arial" w:cs="Arial"/>
          <w:sz w:val="28"/>
          <w:szCs w:val="28"/>
        </w:rPr>
        <w:t>.</w:t>
      </w:r>
    </w:p>
    <w:p w:rsidR="007306D3" w:rsidRPr="008E2A85" w:rsidRDefault="007306D3" w:rsidP="00D64C21">
      <w:pPr>
        <w:jc w:val="both"/>
        <w:rPr>
          <w:rFonts w:ascii="Arial" w:hAnsi="Arial" w:cs="Arial"/>
          <w:sz w:val="28"/>
          <w:szCs w:val="28"/>
        </w:rPr>
      </w:pPr>
    </w:p>
    <w:p w:rsidR="007306D3" w:rsidRDefault="007306D3" w:rsidP="00D64C21">
      <w:pPr>
        <w:jc w:val="both"/>
        <w:rPr>
          <w:rFonts w:ascii="Arial" w:hAnsi="Arial" w:cs="Arial"/>
          <w:b/>
          <w:sz w:val="28"/>
          <w:szCs w:val="28"/>
        </w:rPr>
      </w:pPr>
      <w:r w:rsidRPr="008E2A85">
        <w:rPr>
          <w:rFonts w:ascii="Arial" w:hAnsi="Arial" w:cs="Arial"/>
          <w:b/>
          <w:sz w:val="28"/>
          <w:szCs w:val="28"/>
        </w:rPr>
        <w:t>Main duties:</w:t>
      </w:r>
    </w:p>
    <w:p w:rsidR="007306D3" w:rsidRPr="008E2A85" w:rsidRDefault="007306D3" w:rsidP="00D64C21">
      <w:pPr>
        <w:jc w:val="both"/>
        <w:rPr>
          <w:rFonts w:ascii="Arial" w:hAnsi="Arial" w:cs="Arial"/>
          <w:b/>
          <w:sz w:val="28"/>
          <w:szCs w:val="28"/>
        </w:rPr>
      </w:pPr>
    </w:p>
    <w:p w:rsidR="007306D3" w:rsidRPr="008E2A85" w:rsidRDefault="007306D3" w:rsidP="00D64C2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To </w:t>
      </w:r>
      <w:r w:rsidR="00F045FB">
        <w:rPr>
          <w:rFonts w:ascii="Arial" w:hAnsi="Arial" w:cs="Arial"/>
          <w:sz w:val="28"/>
          <w:szCs w:val="28"/>
        </w:rPr>
        <w:t xml:space="preserve">help </w:t>
      </w:r>
      <w:r>
        <w:rPr>
          <w:rFonts w:ascii="Arial" w:hAnsi="Arial" w:cs="Arial"/>
          <w:sz w:val="28"/>
          <w:szCs w:val="28"/>
        </w:rPr>
        <w:t xml:space="preserve">students to develop learning strategies to assist them in overcoming difficulties associated with mental health. </w:t>
      </w:r>
      <w:r w:rsidR="006F6C88">
        <w:rPr>
          <w:rFonts w:ascii="Arial" w:hAnsi="Arial" w:cs="Arial"/>
          <w:sz w:val="28"/>
          <w:szCs w:val="28"/>
        </w:rPr>
        <w:t xml:space="preserve"> </w:t>
      </w:r>
      <w:r w:rsidRPr="00CA3223">
        <w:rPr>
          <w:rFonts w:ascii="Arial" w:hAnsi="Arial" w:cs="Arial"/>
          <w:sz w:val="28"/>
          <w:szCs w:val="28"/>
        </w:rPr>
        <w:t>This may include coaching in some or all of the following areas:</w:t>
      </w:r>
    </w:p>
    <w:p w:rsidR="007306D3" w:rsidRPr="008E2A85" w:rsidRDefault="007306D3" w:rsidP="00D64C21">
      <w:pPr>
        <w:jc w:val="both"/>
        <w:rPr>
          <w:rFonts w:ascii="Arial" w:hAnsi="Arial" w:cs="Arial"/>
          <w:sz w:val="28"/>
          <w:szCs w:val="28"/>
        </w:rPr>
      </w:pPr>
    </w:p>
    <w:p w:rsidR="007306D3" w:rsidRPr="008E2A85" w:rsidRDefault="007306D3" w:rsidP="00D64C21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motivation and goal setting</w:t>
      </w:r>
    </w:p>
    <w:p w:rsidR="007306D3" w:rsidRPr="008E2A85" w:rsidRDefault="007306D3" w:rsidP="00D64C21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strategies for effective time management</w:t>
      </w:r>
    </w:p>
    <w:p w:rsidR="007306D3" w:rsidRPr="008E2A85" w:rsidRDefault="007306D3" w:rsidP="00D64C21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organisational skills</w:t>
      </w:r>
    </w:p>
    <w:p w:rsidR="007306D3" w:rsidRPr="008E2A85" w:rsidRDefault="007306D3" w:rsidP="00D64C21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8E2A85">
        <w:rPr>
          <w:rFonts w:ascii="Arial" w:hAnsi="Arial" w:cs="Arial"/>
          <w:sz w:val="28"/>
          <w:szCs w:val="28"/>
        </w:rPr>
        <w:t>study and exam preparation skills</w:t>
      </w:r>
    </w:p>
    <w:p w:rsidR="007306D3" w:rsidRPr="008E2A85" w:rsidRDefault="007306D3" w:rsidP="00D64C21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study-related </w:t>
      </w:r>
      <w:r w:rsidRPr="008E2A85">
        <w:rPr>
          <w:rFonts w:ascii="Arial" w:hAnsi="Arial" w:cs="Arial"/>
          <w:sz w:val="28"/>
          <w:szCs w:val="28"/>
        </w:rPr>
        <w:t>stress or anxiety management</w:t>
      </w:r>
    </w:p>
    <w:p w:rsidR="007306D3" w:rsidRPr="008E2A85" w:rsidRDefault="007306D3" w:rsidP="00D64C21">
      <w:pPr>
        <w:jc w:val="both"/>
        <w:rPr>
          <w:rFonts w:ascii="Arial" w:hAnsi="Arial" w:cs="Arial"/>
          <w:sz w:val="28"/>
          <w:szCs w:val="28"/>
        </w:rPr>
      </w:pP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- </w:t>
      </w:r>
      <w:r w:rsidRPr="008E2A85">
        <w:rPr>
          <w:rFonts w:ascii="Arial" w:hAnsi="Arial" w:cs="Arial"/>
          <w:b w:val="0"/>
          <w:sz w:val="28"/>
          <w:szCs w:val="28"/>
        </w:rPr>
        <w:t xml:space="preserve">To work with the student to identify and help overcome specific difficulties but </w:t>
      </w:r>
      <w:r w:rsidRPr="004541CB">
        <w:rPr>
          <w:rFonts w:ascii="Arial" w:hAnsi="Arial" w:cs="Arial"/>
          <w:b w:val="0"/>
          <w:sz w:val="28"/>
          <w:szCs w:val="28"/>
          <w:u w:val="single"/>
        </w:rPr>
        <w:t>not</w:t>
      </w:r>
      <w:r w:rsidRPr="008E2A85">
        <w:rPr>
          <w:rFonts w:ascii="Arial" w:hAnsi="Arial" w:cs="Arial"/>
          <w:b w:val="0"/>
          <w:sz w:val="28"/>
          <w:szCs w:val="28"/>
        </w:rPr>
        <w:t xml:space="preserve"> to provide subject</w:t>
      </w:r>
      <w:r w:rsidR="004541CB">
        <w:rPr>
          <w:rFonts w:ascii="Arial" w:hAnsi="Arial" w:cs="Arial"/>
          <w:b w:val="0"/>
          <w:sz w:val="28"/>
          <w:szCs w:val="28"/>
        </w:rPr>
        <w:t>-</w:t>
      </w:r>
      <w:r w:rsidRPr="008E2A85">
        <w:rPr>
          <w:rFonts w:ascii="Arial" w:hAnsi="Arial" w:cs="Arial"/>
          <w:b w:val="0"/>
          <w:sz w:val="28"/>
          <w:szCs w:val="28"/>
        </w:rPr>
        <w:t>specific tuition</w:t>
      </w: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</w:t>
      </w:r>
      <w:r w:rsidR="006B29AC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To provide confidential support to disabled students on a one</w:t>
      </w:r>
      <w:r w:rsidR="004541CB">
        <w:rPr>
          <w:rFonts w:ascii="Arial" w:hAnsi="Arial" w:cs="Arial"/>
          <w:b w:val="0"/>
          <w:sz w:val="28"/>
          <w:szCs w:val="28"/>
        </w:rPr>
        <w:t>-</w:t>
      </w:r>
      <w:r>
        <w:rPr>
          <w:rFonts w:ascii="Arial" w:hAnsi="Arial" w:cs="Arial"/>
          <w:b w:val="0"/>
          <w:sz w:val="28"/>
          <w:szCs w:val="28"/>
        </w:rPr>
        <w:t>to</w:t>
      </w:r>
      <w:r w:rsidR="004541CB">
        <w:rPr>
          <w:rFonts w:ascii="Arial" w:hAnsi="Arial" w:cs="Arial"/>
          <w:b w:val="0"/>
          <w:sz w:val="28"/>
          <w:szCs w:val="28"/>
        </w:rPr>
        <w:t>-</w:t>
      </w:r>
      <w:r>
        <w:rPr>
          <w:rFonts w:ascii="Arial" w:hAnsi="Arial" w:cs="Arial"/>
          <w:b w:val="0"/>
          <w:sz w:val="28"/>
          <w:szCs w:val="28"/>
        </w:rPr>
        <w:t>one basis in a neutral</w:t>
      </w:r>
      <w:r w:rsidR="004541CB">
        <w:rPr>
          <w:rFonts w:ascii="Arial" w:hAnsi="Arial" w:cs="Arial"/>
          <w:b w:val="0"/>
          <w:sz w:val="28"/>
          <w:szCs w:val="28"/>
        </w:rPr>
        <w:t>,</w:t>
      </w:r>
      <w:r>
        <w:rPr>
          <w:rFonts w:ascii="Arial" w:hAnsi="Arial" w:cs="Arial"/>
          <w:b w:val="0"/>
          <w:sz w:val="28"/>
          <w:szCs w:val="28"/>
        </w:rPr>
        <w:t xml:space="preserve"> public space</w:t>
      </w: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make any necessary reasonable adjustments to ensure support is delivered in an accessible manner</w:t>
      </w: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adhere to the Code</w:t>
      </w:r>
      <w:r w:rsidR="00D23997">
        <w:rPr>
          <w:rFonts w:ascii="Arial" w:hAnsi="Arial" w:cs="Arial"/>
          <w:b w:val="0"/>
          <w:sz w:val="28"/>
          <w:szCs w:val="28"/>
        </w:rPr>
        <w:t>s</w:t>
      </w:r>
      <w:r>
        <w:rPr>
          <w:rFonts w:ascii="Arial" w:hAnsi="Arial" w:cs="Arial"/>
          <w:b w:val="0"/>
          <w:sz w:val="28"/>
          <w:szCs w:val="28"/>
        </w:rPr>
        <w:t xml:space="preserve"> of Conduct as issued by </w:t>
      </w:r>
      <w:r w:rsidR="00003460">
        <w:rPr>
          <w:rFonts w:ascii="Arial" w:hAnsi="Arial" w:cs="Arial"/>
          <w:b w:val="0"/>
          <w:sz w:val="28"/>
          <w:szCs w:val="28"/>
        </w:rPr>
        <w:t>Queen’s</w:t>
      </w:r>
      <w:r w:rsidR="00D64C21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Register of Support Providers</w:t>
      </w:r>
    </w:p>
    <w:p w:rsidR="007306D3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</w:p>
    <w:p w:rsidR="007306D3" w:rsidRPr="008E2A85" w:rsidRDefault="007306D3" w:rsidP="00D64C21">
      <w:pPr>
        <w:pStyle w:val="Title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- To complete and return all relevant paperwork for each support relationship in a timely and accurate manner.</w:t>
      </w:r>
    </w:p>
    <w:p w:rsidR="007306D3" w:rsidRPr="008E2A85" w:rsidRDefault="007306D3" w:rsidP="007306D3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</w:p>
    <w:p w:rsidR="00EA3F7D" w:rsidRDefault="00EA3F7D" w:rsidP="007306D3">
      <w:pPr>
        <w:rPr>
          <w:rFonts w:ascii="Arial" w:hAnsi="Arial" w:cs="Arial"/>
          <w:b/>
          <w:sz w:val="28"/>
          <w:szCs w:val="28"/>
        </w:rPr>
      </w:pPr>
    </w:p>
    <w:p w:rsidR="00EA3F7D" w:rsidRPr="00D23997" w:rsidRDefault="00274DD4" w:rsidP="00EA3F7D">
      <w:pPr>
        <w:pStyle w:val="Title"/>
        <w:jc w:val="left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N</w:t>
      </w:r>
      <w:r w:rsidRPr="00D23997">
        <w:rPr>
          <w:rFonts w:ascii="Arial" w:hAnsi="Arial" w:cs="Arial"/>
          <w:sz w:val="28"/>
          <w:szCs w:val="28"/>
        </w:rPr>
        <w:t xml:space="preserve">ote: Following recruitment, participation in the Mental Health Awareness and Study Skills training programmes for Support Providers </w:t>
      </w:r>
      <w:r>
        <w:rPr>
          <w:rFonts w:ascii="Arial" w:hAnsi="Arial" w:cs="Arial"/>
          <w:sz w:val="28"/>
          <w:szCs w:val="28"/>
        </w:rPr>
        <w:t>will be</w:t>
      </w:r>
      <w:r w:rsidRPr="00D23997">
        <w:rPr>
          <w:rFonts w:ascii="Arial" w:hAnsi="Arial" w:cs="Arial"/>
          <w:sz w:val="28"/>
          <w:szCs w:val="28"/>
        </w:rPr>
        <w:t xml:space="preserve"> expected.</w:t>
      </w:r>
    </w:p>
    <w:p w:rsidR="007306D3" w:rsidRDefault="007306D3" w:rsidP="007306D3">
      <w:pPr>
        <w:rPr>
          <w:rFonts w:ascii="Arial" w:hAnsi="Arial" w:cs="Arial"/>
          <w:b/>
          <w:sz w:val="28"/>
          <w:szCs w:val="28"/>
        </w:rPr>
      </w:pPr>
    </w:p>
    <w:p w:rsidR="007306D3" w:rsidRPr="008E2A85" w:rsidRDefault="00003460" w:rsidP="000034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6B29AC">
        <w:rPr>
          <w:rFonts w:ascii="Arial" w:hAnsi="Arial" w:cs="Arial"/>
          <w:b/>
          <w:sz w:val="28"/>
          <w:szCs w:val="28"/>
        </w:rPr>
        <w:lastRenderedPageBreak/>
        <w:t xml:space="preserve">ACADEMIC </w:t>
      </w:r>
      <w:r w:rsidR="007306D3">
        <w:rPr>
          <w:rFonts w:ascii="Arial" w:hAnsi="Arial" w:cs="Arial"/>
          <w:b/>
          <w:sz w:val="28"/>
          <w:szCs w:val="28"/>
        </w:rPr>
        <w:t xml:space="preserve">MENTAL HEALTH </w:t>
      </w:r>
      <w:r>
        <w:rPr>
          <w:rFonts w:ascii="Arial" w:hAnsi="Arial" w:cs="Arial"/>
          <w:b/>
          <w:sz w:val="28"/>
          <w:szCs w:val="28"/>
        </w:rPr>
        <w:t>TUTOR</w:t>
      </w:r>
    </w:p>
    <w:p w:rsidR="007306D3" w:rsidRDefault="007306D3" w:rsidP="007306D3">
      <w:pPr>
        <w:pStyle w:val="Heading1"/>
        <w:rPr>
          <w:rFonts w:ascii="Arial" w:hAnsi="Arial" w:cs="Arial"/>
          <w:sz w:val="28"/>
          <w:szCs w:val="28"/>
          <w:lang w:val="en-GB"/>
        </w:rPr>
      </w:pPr>
    </w:p>
    <w:p w:rsidR="003F4698" w:rsidRPr="003F4698" w:rsidRDefault="003F4698" w:rsidP="003F4698"/>
    <w:p w:rsidR="007306D3" w:rsidRPr="003F4698" w:rsidRDefault="007306D3" w:rsidP="007306D3">
      <w:pPr>
        <w:pStyle w:val="Heading1"/>
        <w:rPr>
          <w:rFonts w:ascii="Arial" w:hAnsi="Arial" w:cs="Arial"/>
          <w:sz w:val="28"/>
          <w:szCs w:val="28"/>
          <w:u w:val="single"/>
          <w:lang w:val="en-GB"/>
        </w:rPr>
      </w:pPr>
      <w:r w:rsidRPr="003F4698">
        <w:rPr>
          <w:rFonts w:ascii="Arial" w:hAnsi="Arial" w:cs="Arial"/>
          <w:sz w:val="28"/>
          <w:szCs w:val="28"/>
          <w:u w:val="single"/>
          <w:lang w:val="en-GB"/>
        </w:rPr>
        <w:t>Personnel Specification</w:t>
      </w:r>
    </w:p>
    <w:p w:rsidR="007306D3" w:rsidRPr="008E2A85" w:rsidRDefault="007306D3" w:rsidP="007306D3">
      <w:pPr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7"/>
        <w:gridCol w:w="1559"/>
        <w:gridCol w:w="5194"/>
      </w:tblGrid>
      <w:tr w:rsidR="007306D3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</w:tcPr>
          <w:p w:rsidR="007306D3" w:rsidRPr="003F4698" w:rsidRDefault="007306D3" w:rsidP="007306D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F4698">
              <w:rPr>
                <w:rFonts w:ascii="Arial" w:hAnsi="Arial" w:cs="Arial"/>
                <w:b/>
                <w:sz w:val="28"/>
                <w:szCs w:val="28"/>
              </w:rPr>
              <w:t>Educational and Professional Qualifications</w:t>
            </w:r>
          </w:p>
        </w:tc>
        <w:tc>
          <w:tcPr>
            <w:tcW w:w="1559" w:type="dxa"/>
          </w:tcPr>
          <w:p w:rsidR="007306D3" w:rsidRPr="008E2A85" w:rsidRDefault="007306D3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5194" w:type="dxa"/>
          </w:tcPr>
          <w:p w:rsidR="007306D3" w:rsidRDefault="007306D3" w:rsidP="007306D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Educated to degree level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or equivalent </w:t>
            </w:r>
          </w:p>
          <w:p w:rsidR="003336F5" w:rsidRPr="008E2A85" w:rsidRDefault="003336F5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 w:val="restart"/>
          </w:tcPr>
          <w:p w:rsidR="00A97EA2" w:rsidRPr="003F4698" w:rsidRDefault="00A97EA2" w:rsidP="007306D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F4698">
              <w:rPr>
                <w:rFonts w:ascii="Arial" w:hAnsi="Arial" w:cs="Arial"/>
                <w:b/>
                <w:sz w:val="28"/>
                <w:szCs w:val="28"/>
              </w:rPr>
              <w:t>Previous Experience</w:t>
            </w:r>
            <w:r w:rsidR="00224BF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F4698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224BF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F4698">
              <w:rPr>
                <w:rFonts w:ascii="Arial" w:hAnsi="Arial" w:cs="Arial"/>
                <w:b/>
                <w:sz w:val="28"/>
                <w:szCs w:val="28"/>
              </w:rPr>
              <w:t>training</w:t>
            </w: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5194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Experience of undertaking study skills tuition</w:t>
            </w:r>
            <w:r>
              <w:rPr>
                <w:rFonts w:ascii="Arial" w:hAnsi="Arial" w:cs="Arial"/>
                <w:sz w:val="28"/>
                <w:szCs w:val="28"/>
              </w:rPr>
              <w:t>, preferably,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but not necessarily, </w:t>
            </w:r>
            <w:r w:rsidRPr="008E2A85">
              <w:rPr>
                <w:rFonts w:ascii="Arial" w:hAnsi="Arial" w:cs="Arial"/>
                <w:sz w:val="28"/>
                <w:szCs w:val="28"/>
              </w:rPr>
              <w:t>at FE/HE level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A97EA2" w:rsidRDefault="00A97EA2" w:rsidP="00EA3F7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Professional or voluntary e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xperience of working with </w:t>
            </w:r>
            <w:r>
              <w:rPr>
                <w:rFonts w:ascii="Arial" w:hAnsi="Arial" w:cs="Arial"/>
                <w:sz w:val="28"/>
                <w:szCs w:val="28"/>
              </w:rPr>
              <w:t>adults and/or children</w:t>
            </w:r>
            <w:r w:rsidRPr="008E2A85">
              <w:rPr>
                <w:rFonts w:ascii="Arial" w:hAnsi="Arial" w:cs="Arial"/>
                <w:sz w:val="28"/>
                <w:szCs w:val="28"/>
              </w:rPr>
              <w:t xml:space="preserve"> with mental health difficulties</w:t>
            </w:r>
          </w:p>
          <w:p w:rsidR="00A97EA2" w:rsidRPr="008E2A85" w:rsidRDefault="00A97EA2" w:rsidP="00EA3F7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5194" w:type="dxa"/>
          </w:tcPr>
          <w:p w:rsidR="00A97EA2" w:rsidRDefault="00224BFF" w:rsidP="007306D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Professional body membership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eg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:</w:t>
            </w:r>
          </w:p>
          <w:p w:rsidR="00224BFF" w:rsidRDefault="00224BFF" w:rsidP="007306D3">
            <w:pPr>
              <w:rPr>
                <w:rFonts w:ascii="Arial" w:hAnsi="Arial" w:cs="Arial"/>
                <w:sz w:val="28"/>
                <w:szCs w:val="28"/>
              </w:rPr>
            </w:pPr>
          </w:p>
          <w:p w:rsidR="00224BFF" w:rsidRP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224BFF">
              <w:rPr>
                <w:rFonts w:ascii="Arial" w:hAnsi="Arial" w:cs="Arial"/>
                <w:b/>
                <w:szCs w:val="22"/>
              </w:rPr>
              <w:t>BPS</w:t>
            </w:r>
            <w:r w:rsidRPr="00224BFF">
              <w:rPr>
                <w:rFonts w:ascii="Arial" w:hAnsi="Arial" w:cs="Arial"/>
                <w:szCs w:val="22"/>
              </w:rPr>
              <w:t xml:space="preserve"> - British Psychological Society (</w:t>
            </w:r>
            <w:r w:rsidRPr="00AA4C02">
              <w:rPr>
                <w:rFonts w:ascii="Arial" w:hAnsi="Arial" w:cs="Arial"/>
                <w:szCs w:val="22"/>
                <w:u w:val="single"/>
              </w:rPr>
              <w:t>and</w:t>
            </w:r>
            <w:r w:rsidRPr="00224BFF">
              <w:rPr>
                <w:rFonts w:ascii="Arial" w:hAnsi="Arial" w:cs="Arial"/>
                <w:szCs w:val="22"/>
              </w:rPr>
              <w:t xml:space="preserve"> a PG qualification in psychology or mental health)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224BFF">
              <w:rPr>
                <w:rFonts w:ascii="Arial" w:hAnsi="Arial" w:cs="Arial"/>
                <w:b/>
                <w:szCs w:val="22"/>
              </w:rPr>
              <w:t>NISCC</w:t>
            </w:r>
            <w:r w:rsidRPr="00224BFF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–</w:t>
            </w:r>
            <w:r w:rsidRPr="00224BFF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NI Social Care Council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224BFF">
              <w:rPr>
                <w:rFonts w:ascii="Arial" w:hAnsi="Arial" w:cs="Arial"/>
                <w:b/>
                <w:szCs w:val="22"/>
              </w:rPr>
              <w:t>GMC</w:t>
            </w:r>
            <w:r>
              <w:rPr>
                <w:rFonts w:ascii="Arial" w:hAnsi="Arial" w:cs="Arial"/>
                <w:szCs w:val="22"/>
              </w:rPr>
              <w:t xml:space="preserve"> – General Medical Council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NMC</w:t>
            </w:r>
            <w:r>
              <w:rPr>
                <w:rFonts w:ascii="Arial" w:hAnsi="Arial" w:cs="Arial"/>
                <w:szCs w:val="22"/>
              </w:rPr>
              <w:t xml:space="preserve"> – Nursing </w:t>
            </w:r>
            <w:r w:rsidR="00AA4C02">
              <w:rPr>
                <w:rFonts w:ascii="Arial" w:hAnsi="Arial" w:cs="Arial"/>
                <w:szCs w:val="22"/>
              </w:rPr>
              <w:t>&amp;</w:t>
            </w:r>
            <w:r>
              <w:rPr>
                <w:rFonts w:ascii="Arial" w:hAnsi="Arial" w:cs="Arial"/>
                <w:szCs w:val="22"/>
              </w:rPr>
              <w:t xml:space="preserve"> Midwifery Council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UMHAN</w:t>
            </w:r>
            <w:r>
              <w:rPr>
                <w:rFonts w:ascii="Arial" w:hAnsi="Arial" w:cs="Arial"/>
                <w:szCs w:val="22"/>
              </w:rPr>
              <w:t xml:space="preserve"> – University of Mental Health Advisors Network</w:t>
            </w:r>
          </w:p>
          <w:p w:rsidR="00224BFF" w:rsidRP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BACP</w:t>
            </w:r>
            <w:r>
              <w:rPr>
                <w:rFonts w:ascii="Arial" w:hAnsi="Arial" w:cs="Arial"/>
                <w:szCs w:val="22"/>
              </w:rPr>
              <w:t xml:space="preserve"> – British Association for Counselling &amp; Psychotherapy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UKCP</w:t>
            </w:r>
            <w:r>
              <w:rPr>
                <w:rFonts w:ascii="Arial" w:hAnsi="Arial" w:cs="Arial"/>
                <w:szCs w:val="22"/>
              </w:rPr>
              <w:t xml:space="preserve"> – UK Council for Psychotherapy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IACP</w:t>
            </w:r>
            <w:r>
              <w:rPr>
                <w:rFonts w:ascii="Arial" w:hAnsi="Arial" w:cs="Arial"/>
                <w:szCs w:val="22"/>
              </w:rPr>
              <w:t xml:space="preserve"> – Irish Association for Counselling &amp; Psychotherapy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COSCA</w:t>
            </w:r>
            <w:r>
              <w:rPr>
                <w:rFonts w:ascii="Arial" w:hAnsi="Arial" w:cs="Arial"/>
                <w:szCs w:val="22"/>
              </w:rPr>
              <w:t xml:space="preserve"> – Counselling &amp; Psychotherapy Scotland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FDAP</w:t>
            </w:r>
            <w:r>
              <w:rPr>
                <w:rFonts w:ascii="Arial" w:hAnsi="Arial" w:cs="Arial"/>
                <w:szCs w:val="22"/>
              </w:rPr>
              <w:t xml:space="preserve"> – Federation of Drug &amp; Alcohol Professionals</w:t>
            </w:r>
          </w:p>
          <w:p w:rsidR="00224BFF" w:rsidRDefault="00224BFF" w:rsidP="007306D3">
            <w:pPr>
              <w:rPr>
                <w:rFonts w:ascii="Arial" w:hAnsi="Arial" w:cs="Arial"/>
                <w:szCs w:val="22"/>
              </w:rPr>
            </w:pPr>
            <w:r w:rsidRPr="00AA4C02">
              <w:rPr>
                <w:rFonts w:ascii="Arial" w:hAnsi="Arial" w:cs="Arial"/>
                <w:b/>
                <w:szCs w:val="22"/>
              </w:rPr>
              <w:t>BABCP</w:t>
            </w:r>
            <w:r>
              <w:rPr>
                <w:rFonts w:ascii="Arial" w:hAnsi="Arial" w:cs="Arial"/>
                <w:szCs w:val="22"/>
              </w:rPr>
              <w:t xml:space="preserve"> – British Association for Behavioural &amp; Cognitive Psychotherapies</w:t>
            </w:r>
          </w:p>
          <w:p w:rsidR="00607DEA" w:rsidRPr="00607DEA" w:rsidRDefault="00607DEA" w:rsidP="007306D3">
            <w:pPr>
              <w:rPr>
                <w:rFonts w:ascii="Arial" w:hAnsi="Arial" w:cs="Arial"/>
                <w:b/>
                <w:szCs w:val="22"/>
              </w:rPr>
            </w:pPr>
            <w:r w:rsidRPr="00607DEA">
              <w:rPr>
                <w:rFonts w:ascii="Arial" w:hAnsi="Arial" w:cs="Arial"/>
                <w:b/>
                <w:szCs w:val="22"/>
              </w:rPr>
              <w:t>Association of Child Psychotherapists</w:t>
            </w:r>
          </w:p>
          <w:p w:rsidR="00224BFF" w:rsidRPr="00224BFF" w:rsidRDefault="00224BFF" w:rsidP="007306D3">
            <w:pPr>
              <w:rPr>
                <w:rFonts w:ascii="Arial" w:hAnsi="Arial" w:cs="Arial"/>
                <w:szCs w:val="22"/>
              </w:rPr>
            </w:pPr>
          </w:p>
          <w:p w:rsidR="00A97EA2" w:rsidRPr="00AA4C02" w:rsidRDefault="00224BFF" w:rsidP="007306D3">
            <w:pPr>
              <w:rPr>
                <w:rFonts w:ascii="Arial" w:hAnsi="Arial" w:cs="Arial"/>
                <w:i/>
                <w:szCs w:val="22"/>
              </w:rPr>
            </w:pPr>
            <w:r w:rsidRPr="00224BFF">
              <w:rPr>
                <w:rFonts w:ascii="Arial" w:hAnsi="Arial" w:cs="Arial"/>
                <w:i/>
                <w:szCs w:val="22"/>
              </w:rPr>
              <w:t>or similar</w:t>
            </w: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 w:val="restart"/>
          </w:tcPr>
          <w:p w:rsidR="00A97EA2" w:rsidRPr="003F4698" w:rsidRDefault="00A97EA2" w:rsidP="007306D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F4698">
              <w:rPr>
                <w:rFonts w:ascii="Arial" w:hAnsi="Arial" w:cs="Arial"/>
                <w:b/>
                <w:sz w:val="28"/>
                <w:szCs w:val="28"/>
              </w:rPr>
              <w:t>Job Related Achievements</w:t>
            </w: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5194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organisational skills</w:t>
            </w: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/>
          </w:tcPr>
          <w:p w:rsidR="00A97EA2" w:rsidRPr="003F4698" w:rsidRDefault="00A97EA2" w:rsidP="007306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5194" w:type="dxa"/>
          </w:tcPr>
          <w:p w:rsidR="00A97EA2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Ability to devise creative problem-solving strategies</w:t>
            </w:r>
          </w:p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 w:val="restart"/>
          </w:tcPr>
          <w:p w:rsidR="00A97EA2" w:rsidRPr="003F4698" w:rsidRDefault="00A97EA2" w:rsidP="007306D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F4698">
              <w:rPr>
                <w:rFonts w:ascii="Arial" w:hAnsi="Arial" w:cs="Arial"/>
                <w:b/>
                <w:sz w:val="28"/>
                <w:szCs w:val="28"/>
              </w:rPr>
              <w:t>Inter-personal Skills</w:t>
            </w: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5194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Excellent communication skills, both oral and written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Awareness of confidentiality</w:t>
            </w:r>
            <w:r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A97EA2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Good interpersonal skills</w:t>
            </w:r>
          </w:p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5194" w:type="dxa"/>
          </w:tcPr>
          <w:p w:rsidR="00A97EA2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 w:val="restart"/>
          </w:tcPr>
          <w:p w:rsidR="00A97EA2" w:rsidRPr="003F4698" w:rsidRDefault="00A97EA2" w:rsidP="007306D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F4698">
              <w:rPr>
                <w:rFonts w:ascii="Arial" w:hAnsi="Arial" w:cs="Arial"/>
                <w:b/>
                <w:sz w:val="28"/>
                <w:szCs w:val="28"/>
              </w:rPr>
              <w:t>Special Factors</w:t>
            </w: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Essential</w:t>
            </w:r>
          </w:p>
        </w:tc>
        <w:tc>
          <w:tcPr>
            <w:tcW w:w="5194" w:type="dxa"/>
          </w:tcPr>
          <w:p w:rsidR="00A97EA2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Acute awareness of boundary issues</w:t>
            </w:r>
          </w:p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97EA2" w:rsidRPr="008E2A85" w:rsidTr="00AA4C02">
        <w:tblPrEx>
          <w:tblCellMar>
            <w:top w:w="0" w:type="dxa"/>
            <w:bottom w:w="0" w:type="dxa"/>
          </w:tblCellMar>
        </w:tblPrEx>
        <w:tc>
          <w:tcPr>
            <w:tcW w:w="2247" w:type="dxa"/>
            <w:vMerge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Desirable</w:t>
            </w:r>
          </w:p>
        </w:tc>
        <w:tc>
          <w:tcPr>
            <w:tcW w:w="5194" w:type="dxa"/>
          </w:tcPr>
          <w:p w:rsidR="00A97EA2" w:rsidRPr="008E2A85" w:rsidRDefault="00A97EA2" w:rsidP="007306D3">
            <w:pPr>
              <w:rPr>
                <w:rFonts w:ascii="Arial" w:hAnsi="Arial" w:cs="Arial"/>
                <w:sz w:val="28"/>
                <w:szCs w:val="28"/>
              </w:rPr>
            </w:pPr>
            <w:r w:rsidRPr="008E2A85">
              <w:rPr>
                <w:rFonts w:ascii="Arial" w:hAnsi="Arial" w:cs="Arial"/>
                <w:sz w:val="28"/>
                <w:szCs w:val="28"/>
              </w:rPr>
              <w:t>Flexibility over working hours</w:t>
            </w:r>
          </w:p>
        </w:tc>
      </w:tr>
    </w:tbl>
    <w:p w:rsidR="00866204" w:rsidRDefault="00866204"/>
    <w:sectPr w:rsidR="00866204" w:rsidSect="00651C7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02C8E"/>
    <w:multiLevelType w:val="hybridMultilevel"/>
    <w:tmpl w:val="CCE044B2"/>
    <w:lvl w:ilvl="0" w:tplc="D0BC36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6D3"/>
    <w:rsid w:val="00003460"/>
    <w:rsid w:val="00224BFF"/>
    <w:rsid w:val="00274DD4"/>
    <w:rsid w:val="003336F5"/>
    <w:rsid w:val="003D2776"/>
    <w:rsid w:val="003F4698"/>
    <w:rsid w:val="004541CB"/>
    <w:rsid w:val="00607DEA"/>
    <w:rsid w:val="00651C77"/>
    <w:rsid w:val="006777CA"/>
    <w:rsid w:val="0069692C"/>
    <w:rsid w:val="006B29AC"/>
    <w:rsid w:val="006F6C88"/>
    <w:rsid w:val="00730484"/>
    <w:rsid w:val="007306D3"/>
    <w:rsid w:val="007A7159"/>
    <w:rsid w:val="007C2D6F"/>
    <w:rsid w:val="007D7BE2"/>
    <w:rsid w:val="00866204"/>
    <w:rsid w:val="00895950"/>
    <w:rsid w:val="00A97EA2"/>
    <w:rsid w:val="00AA4C02"/>
    <w:rsid w:val="00B031B5"/>
    <w:rsid w:val="00B03D8B"/>
    <w:rsid w:val="00C174A6"/>
    <w:rsid w:val="00D23997"/>
    <w:rsid w:val="00D64C21"/>
    <w:rsid w:val="00EA3F7D"/>
    <w:rsid w:val="00F0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D88BCE-A76D-4B61-BB1A-460FF98A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6D3"/>
    <w:rPr>
      <w:rFonts w:ascii="Tahoma" w:hAnsi="Tahoma"/>
      <w:sz w:val="22"/>
    </w:rPr>
  </w:style>
  <w:style w:type="paragraph" w:styleId="Heading1">
    <w:name w:val="heading 1"/>
    <w:basedOn w:val="Normal"/>
    <w:next w:val="Normal"/>
    <w:qFormat/>
    <w:rsid w:val="007306D3"/>
    <w:pPr>
      <w:keepNext/>
      <w:outlineLvl w:val="0"/>
    </w:pPr>
    <w:rPr>
      <w:rFonts w:ascii="Times New Roman" w:hAnsi="Times New Roman"/>
      <w:b/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7306D3"/>
    <w:pPr>
      <w:jc w:val="center"/>
    </w:pPr>
    <w:rPr>
      <w:b/>
    </w:rPr>
  </w:style>
  <w:style w:type="paragraph" w:styleId="BalloonText">
    <w:name w:val="Balloon Text"/>
    <w:basedOn w:val="Normal"/>
    <w:semiHidden/>
    <w:rsid w:val="004541CB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MENTAL HEALTH MENTOR</vt:lpstr>
    </vt:vector>
  </TitlesOfParts>
  <Company>QUB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MENTAL HEALTH MENTOR</dc:title>
  <dc:subject/>
  <dc:creator>Kirsti Alexander</dc:creator>
  <cp:keywords/>
  <cp:lastModifiedBy>Ann Marie Allen</cp:lastModifiedBy>
  <cp:revision>2</cp:revision>
  <cp:lastPrinted>2009-07-27T09:49:00Z</cp:lastPrinted>
  <dcterms:created xsi:type="dcterms:W3CDTF">2016-02-10T15:54:00Z</dcterms:created>
  <dcterms:modified xsi:type="dcterms:W3CDTF">2016-02-10T15:54:00Z</dcterms:modified>
</cp:coreProperties>
</file>